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AF338" w14:textId="25FCF454" w:rsidR="00387400" w:rsidRPr="00B22F55" w:rsidRDefault="00B22F55">
      <w:pPr>
        <w:rPr>
          <w:rFonts w:ascii="宋体" w:eastAsia="宋体" w:hAnsi="宋体" w:cs="宋体"/>
          <w:b/>
          <w:kern w:val="0"/>
          <w:sz w:val="24"/>
          <w:szCs w:val="24"/>
        </w:rPr>
      </w:pPr>
      <w:bookmarkStart w:id="0" w:name="_GoBack"/>
      <w:r w:rsidRPr="00B22F55">
        <w:rPr>
          <w:rFonts w:ascii="宋体" w:eastAsia="宋体" w:hAnsi="宋体" w:cs="宋体" w:hint="eastAsia"/>
          <w:b/>
          <w:kern w:val="0"/>
          <w:sz w:val="24"/>
          <w:szCs w:val="24"/>
        </w:rPr>
        <w:t>Q：</w:t>
      </w:r>
      <w:r w:rsidRPr="00B22F55">
        <w:rPr>
          <w:rFonts w:ascii="宋体" w:eastAsia="宋体" w:hAnsi="宋体" w:cs="宋体"/>
          <w:b/>
          <w:kern w:val="0"/>
          <w:sz w:val="24"/>
          <w:szCs w:val="24"/>
        </w:rPr>
        <w:t>某些直销公司宣称奖金拨出率高于安利公司，这些公司更有竞争力？</w:t>
      </w:r>
    </w:p>
    <w:p w14:paraId="10C4C81A" w14:textId="683D4125" w:rsidR="00B22F55" w:rsidRPr="00B22F55" w:rsidRDefault="00B22F55">
      <w:pPr>
        <w:rPr>
          <w:rFonts w:ascii="宋体" w:eastAsia="宋体" w:hAnsi="宋体" w:cs="宋体"/>
          <w:b/>
          <w:kern w:val="0"/>
          <w:sz w:val="24"/>
          <w:szCs w:val="24"/>
        </w:rPr>
      </w:pPr>
    </w:p>
    <w:p w14:paraId="7822BA64" w14:textId="7435FACD" w:rsidR="00B22F55" w:rsidRDefault="00B22F55" w:rsidP="00B22F55">
      <w:pPr>
        <w:pStyle w:val="a3"/>
      </w:pPr>
      <w:r w:rsidRPr="00B22F55">
        <w:rPr>
          <w:b/>
        </w:rPr>
        <w:t>A</w:t>
      </w:r>
      <w:r w:rsidRPr="00B22F55">
        <w:rPr>
          <w:rFonts w:hint="eastAsia"/>
          <w:b/>
        </w:rPr>
        <w:t>：</w:t>
      </w:r>
      <w:bookmarkEnd w:id="0"/>
      <w:r>
        <w:t>1、从安利公司的发展经验来看，营销人员奖金、产品定价、公司成本以及利润之间的比例只有保持均衡才能健康发展，永续经营。如果营销人员奖金发放比率过高，相应的产品成本占比率就会降低，这将导致产品物非所值，而且也会影响公司在研发上的持续投入，最终失去市场和消费者信任，从而动摇企业事业发展的根基，无法持久。</w:t>
      </w:r>
    </w:p>
    <w:p w14:paraId="67558131" w14:textId="77777777" w:rsidR="00B22F55" w:rsidRDefault="00B22F55" w:rsidP="00B22F55">
      <w:pPr>
        <w:pStyle w:val="a3"/>
      </w:pPr>
      <w:r>
        <w:t>2、奖金发放的多少不仅仅看企业的宣称，必须看实际支出比例和所宣称的支出比例是否一致，如果不一致，宣称也仅仅是宣称而已。</w:t>
      </w:r>
    </w:p>
    <w:p w14:paraId="564A202C" w14:textId="77777777" w:rsidR="00B22F55" w:rsidRDefault="00B22F55" w:rsidP="00B22F55">
      <w:pPr>
        <w:pStyle w:val="a3"/>
      </w:pPr>
      <w:r>
        <w:t>3、事业机会是否有竞争力，不能单纯只看奖金拨出率，还要考察回报的持续性以及是否不断增值。过去很多企业声称能给出较高的奖金拨出率，但没过多久都消亡在市场中。在安利，营销人员随着事业的不断进阶，获得的报酬和各种奖励，均领先于其他竞争对手。</w:t>
      </w:r>
    </w:p>
    <w:p w14:paraId="10F90F05" w14:textId="77777777" w:rsidR="00B22F55" w:rsidRPr="00B22F55" w:rsidRDefault="00B22F55">
      <w:pPr>
        <w:rPr>
          <w:rFonts w:hint="eastAsia"/>
        </w:rPr>
      </w:pPr>
    </w:p>
    <w:sectPr w:rsidR="00B22F55" w:rsidRPr="00B22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BF5"/>
    <w:rsid w:val="00212BF5"/>
    <w:rsid w:val="00387400"/>
    <w:rsid w:val="00707BE3"/>
    <w:rsid w:val="00B2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FD8EA"/>
  <w15:chartTrackingRefBased/>
  <w15:docId w15:val="{57953CD2-C857-450B-81F7-6B4F0334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2F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Doris</dc:creator>
  <cp:keywords/>
  <dc:description/>
  <cp:lastModifiedBy>Yang Doris</cp:lastModifiedBy>
  <cp:revision>2</cp:revision>
  <dcterms:created xsi:type="dcterms:W3CDTF">2018-09-13T02:40:00Z</dcterms:created>
  <dcterms:modified xsi:type="dcterms:W3CDTF">2018-09-13T02:40:00Z</dcterms:modified>
</cp:coreProperties>
</file>