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9A81A" w14:textId="280963F4" w:rsidR="00387400" w:rsidRPr="00861405" w:rsidRDefault="00861405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861405">
        <w:rPr>
          <w:rFonts w:ascii="宋体" w:eastAsia="宋体" w:hAnsi="宋体" w:cs="宋体" w:hint="eastAsia"/>
          <w:b/>
          <w:kern w:val="0"/>
          <w:sz w:val="24"/>
          <w:szCs w:val="24"/>
        </w:rPr>
        <w:t>Q：</w:t>
      </w:r>
      <w:r w:rsidRPr="00861405">
        <w:rPr>
          <w:rFonts w:ascii="宋体" w:eastAsia="宋体" w:hAnsi="宋体" w:cs="宋体"/>
          <w:b/>
          <w:kern w:val="0"/>
          <w:sz w:val="24"/>
          <w:szCs w:val="24"/>
        </w:rPr>
        <w:t>安利产品贵吗？</w:t>
      </w:r>
    </w:p>
    <w:p w14:paraId="6A645D3E" w14:textId="2759F2C2" w:rsidR="00861405" w:rsidRPr="00861405" w:rsidRDefault="00861405">
      <w:pPr>
        <w:rPr>
          <w:rFonts w:ascii="宋体" w:eastAsia="宋体" w:hAnsi="宋体" w:cs="宋体"/>
          <w:b/>
          <w:kern w:val="0"/>
          <w:sz w:val="24"/>
          <w:szCs w:val="24"/>
        </w:rPr>
      </w:pPr>
    </w:p>
    <w:p w14:paraId="743D17A2" w14:textId="0A24276E" w:rsidR="00861405" w:rsidRDefault="00861405" w:rsidP="00861405">
      <w:pPr>
        <w:pStyle w:val="a3"/>
      </w:pPr>
      <w:r w:rsidRPr="00861405">
        <w:rPr>
          <w:b/>
        </w:rPr>
        <w:t>A</w:t>
      </w:r>
      <w:r w:rsidRPr="00861405">
        <w:rPr>
          <w:rFonts w:hint="eastAsia"/>
          <w:b/>
        </w:rPr>
        <w:t>：</w:t>
      </w:r>
      <w:r>
        <w:t>1、产品是否昂贵，不能单纯从价格上评判，而应该综合</w:t>
      </w:r>
      <w:proofErr w:type="gramStart"/>
      <w:r>
        <w:t>考量</w:t>
      </w:r>
      <w:proofErr w:type="gramEnd"/>
      <w:r>
        <w:t>性价比，是否物有所值或者物超所值。</w:t>
      </w:r>
    </w:p>
    <w:p w14:paraId="66C0952A" w14:textId="77777777" w:rsidR="00861405" w:rsidRDefault="00861405" w:rsidP="00861405">
      <w:pPr>
        <w:pStyle w:val="a3"/>
      </w:pPr>
      <w:r>
        <w:t>2、安利一向以为消费者提供高品质产品为己任，在全球执行统一的符合或超过展业国要求的生产标准。安利产品采用天然原料，研发卓越，生产严格，检测苛刻，每一条产品功能都有数据支持，有权威机构专业背书。安利产品的高品质和安全性已经得到了消费者的一致认可。</w:t>
      </w:r>
    </w:p>
    <w:p w14:paraId="05275B15" w14:textId="77777777" w:rsidR="00861405" w:rsidRDefault="00861405" w:rsidP="00861405">
      <w:pPr>
        <w:pStyle w:val="a3"/>
      </w:pPr>
      <w:r>
        <w:t>3、安利产品多采用大体量浓缩包装，使用时间更长，每次用量更省，因此均摊后的价格非常有竞争力，是“贵买便宜用”。</w:t>
      </w:r>
    </w:p>
    <w:p w14:paraId="51DDDA8B" w14:textId="0D635945" w:rsidR="00861405" w:rsidRDefault="00861405" w:rsidP="00861405">
      <w:pPr>
        <w:pStyle w:val="a3"/>
      </w:pPr>
      <w:r>
        <w:t>4、今天中国的中产阶级日益崛起，目前这一人群规模已经超过2亿，到2020年有望达到4亿人。随着中产阶级的壮大和消费升级，高品质产品越来越受到追捧。据权威机构埃森</w:t>
      </w:r>
      <w:proofErr w:type="gramStart"/>
      <w:r>
        <w:t>哲</w:t>
      </w:r>
      <w:proofErr w:type="gramEnd"/>
      <w:r>
        <w:t>报告，90%的中国消费者都愿意为更好的产品多花钱。</w:t>
      </w:r>
      <w:r w:rsidR="003C5AA4" w:rsidRPr="003C5AA4">
        <w:rPr>
          <w:rFonts w:hint="eastAsia"/>
        </w:rPr>
        <w:t>根据美国总部最新的品牌调研显示，2018安利品牌知名度为92%。（数据来源：2018 Global Reputation Tracker）</w:t>
      </w:r>
    </w:p>
    <w:p w14:paraId="40C2D125" w14:textId="77777777" w:rsidR="00861405" w:rsidRPr="00861405" w:rsidRDefault="00861405">
      <w:bookmarkStart w:id="0" w:name="_GoBack"/>
      <w:bookmarkEnd w:id="0"/>
    </w:p>
    <w:sectPr w:rsidR="00861405" w:rsidRPr="0086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8D"/>
    <w:rsid w:val="00387400"/>
    <w:rsid w:val="003C5AA4"/>
    <w:rsid w:val="00707BE3"/>
    <w:rsid w:val="00861405"/>
    <w:rsid w:val="00A2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9446"/>
  <w15:chartTrackingRefBased/>
  <w15:docId w15:val="{57134DAA-E0C7-4291-9C8C-A0F48481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4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Doris</dc:creator>
  <cp:keywords/>
  <dc:description/>
  <cp:lastModifiedBy>Doris Yang</cp:lastModifiedBy>
  <cp:revision>3</cp:revision>
  <dcterms:created xsi:type="dcterms:W3CDTF">2018-09-13T04:05:00Z</dcterms:created>
  <dcterms:modified xsi:type="dcterms:W3CDTF">2018-12-05T10:52:00Z</dcterms:modified>
</cp:coreProperties>
</file>