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BC1F" w14:textId="77777777" w:rsidR="0052048D" w:rsidRPr="00AD5FDE" w:rsidRDefault="0052048D" w:rsidP="0052048D">
      <w:pPr>
        <w:rPr>
          <w:b/>
        </w:rPr>
      </w:pPr>
      <w:r w:rsidRPr="00AD5FDE">
        <w:rPr>
          <w:rFonts w:hint="eastAsia"/>
          <w:b/>
          <w:highlight w:val="yellow"/>
        </w:rPr>
        <w:t>Q7：</w:t>
      </w:r>
      <w:bookmarkStart w:id="0" w:name="_GoBack"/>
      <w:r w:rsidRPr="00AD5FDE">
        <w:rPr>
          <w:rFonts w:hint="eastAsia"/>
          <w:b/>
          <w:highlight w:val="yellow"/>
        </w:rPr>
        <w:t>人们在安利真的能挣到钱么？</w:t>
      </w:r>
      <w:bookmarkEnd w:id="0"/>
      <w:r w:rsidRPr="00AD5FDE">
        <w:rPr>
          <w:b/>
        </w:rPr>
        <w:t xml:space="preserve"> </w:t>
      </w:r>
    </w:p>
    <w:p w14:paraId="1A70EEC5" w14:textId="77777777" w:rsidR="0052048D" w:rsidRPr="00AD5FDE" w:rsidRDefault="0052048D" w:rsidP="0052048D">
      <w:r w:rsidRPr="00AD5FDE">
        <w:rPr>
          <w:rFonts w:hint="eastAsia"/>
        </w:rPr>
        <w:t>答：</w:t>
      </w:r>
    </w:p>
    <w:p w14:paraId="7984B8A1" w14:textId="77777777" w:rsidR="0052048D" w:rsidRPr="00AD5FDE" w:rsidRDefault="0052048D" w:rsidP="0052048D">
      <w:r w:rsidRPr="00AD5FDE">
        <w:rPr>
          <w:rFonts w:hint="eastAsia"/>
        </w:rPr>
        <w:t>与任何销售业务一样，安利营销人员的收入取决于产品销售和推广的绩效。</w:t>
      </w:r>
    </w:p>
    <w:p w14:paraId="73ABFA1D" w14:textId="77777777" w:rsidR="0052048D" w:rsidRPr="00AD5FDE" w:rsidRDefault="0052048D" w:rsidP="0052048D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安利提供的是公平公正的事业机会，个人收入与营销人员的勤奋、努力程度息息相关；</w:t>
      </w:r>
    </w:p>
    <w:p w14:paraId="27A70DAB" w14:textId="77777777" w:rsidR="0052048D" w:rsidRPr="00AD5FDE" w:rsidRDefault="0052048D" w:rsidP="0052048D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自1959年成立以来，安利已经向营销人员支付了</w:t>
      </w:r>
      <w:r>
        <w:rPr>
          <w:rFonts w:hint="eastAsia"/>
        </w:rPr>
        <w:t>613</w:t>
      </w:r>
      <w:r w:rsidRPr="00AD5FDE">
        <w:rPr>
          <w:rFonts w:hint="eastAsia"/>
        </w:rPr>
        <w:t>亿美元的报酬。在中国，截至20</w:t>
      </w:r>
      <w:r>
        <w:rPr>
          <w:rFonts w:hint="eastAsia"/>
        </w:rPr>
        <w:t>18</w:t>
      </w:r>
      <w:r w:rsidRPr="00AD5FDE">
        <w:rPr>
          <w:rFonts w:hint="eastAsia"/>
        </w:rPr>
        <w:t>年底，安利</w:t>
      </w:r>
      <w:r>
        <w:rPr>
          <w:rFonts w:hint="eastAsia"/>
        </w:rPr>
        <w:t>（中国）</w:t>
      </w:r>
      <w:r w:rsidRPr="00AD5FDE">
        <w:rPr>
          <w:rFonts w:hint="eastAsia"/>
        </w:rPr>
        <w:t>支付给营销人员的报酬为</w:t>
      </w:r>
      <w:r>
        <w:rPr>
          <w:rFonts w:hint="eastAsia"/>
        </w:rPr>
        <w:t>1049</w:t>
      </w:r>
      <w:r w:rsidRPr="00AD5FDE">
        <w:rPr>
          <w:rFonts w:hint="eastAsia"/>
        </w:rPr>
        <w:t>亿元人民币。</w:t>
      </w:r>
    </w:p>
    <w:p w14:paraId="1C300EEA" w14:textId="77777777" w:rsidR="00387400" w:rsidRPr="0052048D" w:rsidRDefault="00387400"/>
    <w:sectPr w:rsidR="00387400" w:rsidRPr="0052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587B7" w14:textId="77777777" w:rsidR="0034043B" w:rsidRDefault="0034043B" w:rsidP="0052048D">
      <w:r>
        <w:separator/>
      </w:r>
    </w:p>
  </w:endnote>
  <w:endnote w:type="continuationSeparator" w:id="0">
    <w:p w14:paraId="2BE1DE64" w14:textId="77777777" w:rsidR="0034043B" w:rsidRDefault="0034043B" w:rsidP="0052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C8956" w14:textId="77777777" w:rsidR="0034043B" w:rsidRDefault="0034043B" w:rsidP="0052048D">
      <w:r>
        <w:separator/>
      </w:r>
    </w:p>
  </w:footnote>
  <w:footnote w:type="continuationSeparator" w:id="0">
    <w:p w14:paraId="77741ABE" w14:textId="77777777" w:rsidR="0034043B" w:rsidRDefault="0034043B" w:rsidP="0052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A5A"/>
    <w:multiLevelType w:val="hybridMultilevel"/>
    <w:tmpl w:val="4D0E647E"/>
    <w:lvl w:ilvl="0" w:tplc="384043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3A"/>
    <w:rsid w:val="0034043B"/>
    <w:rsid w:val="00387400"/>
    <w:rsid w:val="0052048D"/>
    <w:rsid w:val="00707BE3"/>
    <w:rsid w:val="00B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5772B-D49A-44BF-9CD8-8D57BE31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4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48D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2048D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52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2019-05-16T07:45:00Z</dcterms:created>
  <dcterms:modified xsi:type="dcterms:W3CDTF">2019-05-16T07:46:00Z</dcterms:modified>
</cp:coreProperties>
</file>